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E" w:rsidRPr="00B05FCC" w:rsidRDefault="00AC4415" w:rsidP="00B05FCC">
      <w:pPr>
        <w:pStyle w:val="BodyText"/>
        <w:jc w:val="center"/>
        <w:rPr>
          <w:b/>
          <w:bCs/>
          <w:sz w:val="23"/>
          <w:szCs w:val="23"/>
        </w:rPr>
      </w:pPr>
      <w:r w:rsidRPr="00AC4415">
        <w:rPr>
          <w:b/>
          <w:bCs/>
        </w:rPr>
        <w:t>ITALIAN FTT DERIVATIVE</w:t>
      </w:r>
      <w:r w:rsidR="00E22747">
        <w:rPr>
          <w:b/>
          <w:bCs/>
        </w:rPr>
        <w:t>S</w:t>
      </w:r>
      <w:r w:rsidRPr="00AC4415">
        <w:rPr>
          <w:b/>
          <w:bCs/>
        </w:rPr>
        <w:t xml:space="preserve"> PROTOCOL - </w:t>
      </w:r>
      <w:r w:rsidR="009E06AE" w:rsidRPr="00AC4415">
        <w:rPr>
          <w:b/>
          <w:bCs/>
        </w:rPr>
        <w:t>E</w:t>
      </w:r>
      <w:r w:rsidR="009E06AE" w:rsidRPr="00B05FCC">
        <w:rPr>
          <w:b/>
          <w:bCs/>
        </w:rPr>
        <w:t>XHIBIT</w:t>
      </w:r>
      <w:r w:rsidR="009E06AE" w:rsidRPr="00092956">
        <w:rPr>
          <w:b/>
          <w:bCs/>
        </w:rPr>
        <w:t xml:space="preserve"> 5</w:t>
      </w:r>
    </w:p>
    <w:p w:rsidR="009E06AE" w:rsidRPr="00B05FCC" w:rsidRDefault="009E06AE" w:rsidP="00B05FCC">
      <w:pPr>
        <w:pStyle w:val="BodyText"/>
        <w:jc w:val="center"/>
        <w:rPr>
          <w:b/>
          <w:bCs/>
          <w:sz w:val="23"/>
          <w:szCs w:val="23"/>
        </w:rPr>
      </w:pPr>
      <w:r w:rsidRPr="00B05FCC">
        <w:rPr>
          <w:b/>
          <w:bCs/>
          <w:sz w:val="23"/>
          <w:szCs w:val="23"/>
        </w:rPr>
        <w:t>Form of Optional Representation Notice</w:t>
      </w:r>
    </w:p>
    <w:p w:rsidR="00B05FCC" w:rsidRDefault="00B05FCC" w:rsidP="00B05FCC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:rsidR="00B05FCC" w:rsidRDefault="00B05FCC" w:rsidP="00B05FCC">
      <w:pPr>
        <w:pStyle w:val="BodyText"/>
        <w:ind w:left="720" w:hanging="72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27742E">
        <w:rPr>
          <w:b/>
        </w:rPr>
        <w:t xml:space="preserve">FAO </w:t>
      </w:r>
      <w:proofErr w:type="gramStart"/>
      <w:r w:rsidR="0027742E">
        <w:rPr>
          <w:b/>
        </w:rPr>
        <w:t>The</w:t>
      </w:r>
      <w:proofErr w:type="gramEnd"/>
      <w:r w:rsidR="0027742E">
        <w:rPr>
          <w:b/>
        </w:rPr>
        <w:t xml:space="preserve"> Tax Division</w:t>
      </w:r>
      <w:r w:rsidR="0027742E">
        <w:rPr>
          <w:b/>
        </w:rPr>
        <w:br/>
        <w:t>Association for Financial Markets in Europe</w:t>
      </w:r>
      <w:r w:rsidR="0027742E">
        <w:rPr>
          <w:b/>
        </w:rPr>
        <w:br/>
        <w:t>39</w:t>
      </w:r>
      <w:r w:rsidR="0027742E">
        <w:rPr>
          <w:b/>
          <w:vertAlign w:val="superscript"/>
        </w:rPr>
        <w:t>th</w:t>
      </w:r>
      <w:r w:rsidR="0027742E">
        <w:rPr>
          <w:b/>
        </w:rPr>
        <w:t xml:space="preserve"> Floor</w:t>
      </w:r>
      <w:r w:rsidR="0027742E">
        <w:rPr>
          <w:b/>
        </w:rPr>
        <w:br/>
        <w:t>25 Canada Square</w:t>
      </w:r>
      <w:r w:rsidR="0027742E">
        <w:rPr>
          <w:b/>
        </w:rPr>
        <w:tab/>
      </w:r>
      <w:r w:rsidR="0027742E">
        <w:rPr>
          <w:b/>
        </w:rPr>
        <w:br/>
        <w:t>London</w:t>
      </w:r>
      <w:r w:rsidR="0027742E">
        <w:rPr>
          <w:b/>
        </w:rPr>
        <w:br/>
        <w:t>E14 5LQ</w:t>
      </w:r>
      <w:r w:rsidR="0027742E">
        <w:rPr>
          <w:b/>
        </w:rPr>
        <w:br/>
        <w:t>United Kingdom</w:t>
      </w:r>
    </w:p>
    <w:p w:rsidR="00B05FCC" w:rsidRDefault="00B05FCC" w:rsidP="00B05FCC">
      <w:pPr>
        <w:pStyle w:val="BodyText"/>
      </w:pPr>
      <w:r w:rsidRPr="00B37422">
        <w:t>[Date]</w:t>
      </w:r>
    </w:p>
    <w:p w:rsidR="00B05FCC" w:rsidRDefault="00B05FCC" w:rsidP="00B05FCC">
      <w:pPr>
        <w:pStyle w:val="BodyText"/>
      </w:pPr>
      <w:r>
        <w:t>Dear Sirs,</w:t>
      </w:r>
    </w:p>
    <w:p w:rsidR="009E06AE" w:rsidRPr="00B05FCC" w:rsidRDefault="009E06AE" w:rsidP="00B05FCC">
      <w:pPr>
        <w:pStyle w:val="BodyText"/>
        <w:jc w:val="center"/>
        <w:rPr>
          <w:b/>
          <w:bCs/>
        </w:rPr>
      </w:pPr>
      <w:r w:rsidRPr="00B05FCC">
        <w:rPr>
          <w:b/>
          <w:bCs/>
        </w:rPr>
        <w:t xml:space="preserve">AFME Italian Financial Transactions Tax </w:t>
      </w:r>
      <w:r w:rsidR="00FE626F">
        <w:rPr>
          <w:b/>
        </w:rPr>
        <w:t xml:space="preserve">Derivatives </w:t>
      </w:r>
      <w:r w:rsidRPr="00B05FCC">
        <w:rPr>
          <w:b/>
          <w:bCs/>
        </w:rPr>
        <w:t>Protocol Optional Representation Notice</w:t>
      </w:r>
    </w:p>
    <w:p w:rsidR="009E06AE" w:rsidRPr="009E06AE" w:rsidRDefault="009E06AE" w:rsidP="00B05FCC">
      <w:pPr>
        <w:pStyle w:val="BodyText"/>
      </w:pPr>
      <w:r w:rsidRPr="009E06AE">
        <w:t xml:space="preserve">The purpose of this letter is to notify you that we opt to give the Optional Representation as set out in paragraph </w:t>
      </w:r>
      <w:r w:rsidRPr="002C4E54">
        <w:t>5.3</w:t>
      </w:r>
      <w:r w:rsidRPr="009E06AE">
        <w:t xml:space="preserve"> the AFME Italian Financial Transactions Tax </w:t>
      </w:r>
      <w:r w:rsidR="00FE626F" w:rsidRPr="00FE626F">
        <w:rPr>
          <w:bCs/>
        </w:rPr>
        <w:t>Derivatives</w:t>
      </w:r>
      <w:r w:rsidR="00FE626F">
        <w:rPr>
          <w:b/>
        </w:rPr>
        <w:t xml:space="preserve">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). </w:t>
      </w:r>
    </w:p>
    <w:p w:rsidR="009E06AE" w:rsidRPr="009E06AE" w:rsidRDefault="009E06AE" w:rsidP="00B05FCC">
      <w:pPr>
        <w:pStyle w:val="BodyText"/>
      </w:pPr>
      <w:r w:rsidRPr="009E06AE">
        <w:t xml:space="preserve">We consent to the publication of the conformed copy of this letter by AFME and to the disclosure by AFME of the contents of this letter. </w:t>
      </w:r>
    </w:p>
    <w:p w:rsidR="009E06AE" w:rsidRPr="009E06AE" w:rsidRDefault="009E06AE" w:rsidP="00B05FCC">
      <w:pPr>
        <w:pStyle w:val="BodyText"/>
      </w:pPr>
      <w:r w:rsidRPr="009E06AE">
        <w:t xml:space="preserve">Yours faithfully </w:t>
      </w:r>
    </w:p>
    <w:p w:rsidR="009E06AE" w:rsidRPr="009E06AE" w:rsidRDefault="009E06AE" w:rsidP="00B05FCC">
      <w:pPr>
        <w:pStyle w:val="BodyText"/>
      </w:pPr>
      <w:r w:rsidRPr="009E06AE">
        <w:t xml:space="preserve">[ADHERING PARTY] </w:t>
      </w:r>
    </w:p>
    <w:p w:rsidR="00B05FCC" w:rsidRDefault="00B05FCC" w:rsidP="00B05FCC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:rsidR="00B05FCC" w:rsidRDefault="00B05FCC" w:rsidP="00B05FCC">
      <w:pPr>
        <w:pStyle w:val="BodyText"/>
      </w:pPr>
    </w:p>
    <w:p w:rsidR="00377DCF" w:rsidRDefault="00377DCF" w:rsidP="00B05FCC">
      <w:pPr>
        <w:pStyle w:val="BodyText"/>
      </w:pPr>
    </w:p>
    <w:sectPr w:rsidR="00377DCF" w:rsidSect="00074463">
      <w:headerReference w:type="default" r:id="rId7"/>
      <w:footerReference w:type="default" r:id="rId8"/>
      <w:footerReference w:type="first" r:id="rId9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87" w:rsidRDefault="00593487">
      <w:r>
        <w:separator/>
      </w:r>
    </w:p>
  </w:endnote>
  <w:endnote w:type="continuationSeparator" w:id="0">
    <w:p w:rsidR="00593487" w:rsidRDefault="0059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7" w:rsidRDefault="00593487">
    <w:pPr>
      <w:pStyle w:val="Footer"/>
    </w:pPr>
    <w:r>
      <w:tab/>
    </w:r>
    <w:bookmarkStart w:id="1" w:name="Page"/>
    <w:bookmarkEnd w:id="1"/>
    <w:r>
      <w:t xml:space="preserve">Page </w:t>
    </w:r>
    <w:bookmarkStart w:id="2" w:name="PageNo"/>
    <w:bookmarkEnd w:id="2"/>
    <w:r>
      <w:fldChar w:fldCharType="begin"/>
    </w:r>
    <w:r>
      <w:instrText xml:space="preserve"> PAGE     </w:instrText>
    </w:r>
    <w:r>
      <w:fldChar w:fldCharType="separate"/>
    </w:r>
    <w:r w:rsidR="00A356F7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7" w:rsidRDefault="00593487">
    <w:pPr>
      <w:pStyle w:val="Footer"/>
    </w:pPr>
    <w:r>
      <w:tab/>
    </w:r>
    <w:bookmarkStart w:id="3" w:name="AuthorInitials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87" w:rsidRDefault="00593487">
      <w:pPr>
        <w:pStyle w:val="FootNoteSeparator"/>
      </w:pPr>
    </w:p>
  </w:footnote>
  <w:footnote w:type="continuationSeparator" w:id="0">
    <w:p w:rsidR="00593487" w:rsidRDefault="00593487">
      <w:pPr>
        <w:pStyle w:val="FootNoteSeparato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7" w:rsidRDefault="00593487">
    <w:pPr>
      <w:pStyle w:val="HeaderCPN"/>
    </w:pPr>
    <w:bookmarkStart w:id="0" w:name="HPN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8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6"/>
    <w:docVar w:name="docDesc" w:val="ITALIAN FINANCIAL TRANSACTIONS TAX - DERIVATIVES PROTOCOL Exhibit 5"/>
    <w:docVar w:name="docGroup" w:val="document"/>
    <w:docVar w:name="docId" w:val="ITA778771"/>
    <w:docVar w:name="docIdVer" w:val="ITA778771/1"/>
    <w:docVar w:name="docLangId" w:val="2057"/>
    <w:docVar w:name="docLanguage" w:val="EN(UK)"/>
    <w:docVar w:name="docMatter" w:val="0026"/>
    <w:docVar w:name="docTemplate" w:val="document_english_portrait_a4.xml"/>
    <w:docVar w:name="docType" w:val="Documento in Inglese"/>
    <w:docVar w:name="docVersion" w:val="1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TFontsClean" w:val="True"/>
    <w:docVar w:name="zzmpnSession" w:val="0,3902094"/>
  </w:docVars>
  <w:rsids>
    <w:rsidRoot w:val="009E06AE"/>
    <w:rsid w:val="000039F9"/>
    <w:rsid w:val="00014A64"/>
    <w:rsid w:val="00054348"/>
    <w:rsid w:val="00061294"/>
    <w:rsid w:val="00074463"/>
    <w:rsid w:val="00092956"/>
    <w:rsid w:val="00097123"/>
    <w:rsid w:val="000B63D8"/>
    <w:rsid w:val="000D29BB"/>
    <w:rsid w:val="000E0207"/>
    <w:rsid w:val="000E3D2E"/>
    <w:rsid w:val="000E6815"/>
    <w:rsid w:val="000F0A2C"/>
    <w:rsid w:val="00104E3B"/>
    <w:rsid w:val="001129BD"/>
    <w:rsid w:val="00120973"/>
    <w:rsid w:val="00125E37"/>
    <w:rsid w:val="00131649"/>
    <w:rsid w:val="00136381"/>
    <w:rsid w:val="00140E45"/>
    <w:rsid w:val="00151022"/>
    <w:rsid w:val="00152C86"/>
    <w:rsid w:val="00171B78"/>
    <w:rsid w:val="0019521C"/>
    <w:rsid w:val="00196BBC"/>
    <w:rsid w:val="0019733A"/>
    <w:rsid w:val="001A0816"/>
    <w:rsid w:val="001D3427"/>
    <w:rsid w:val="001E11A4"/>
    <w:rsid w:val="0020124C"/>
    <w:rsid w:val="002042FF"/>
    <w:rsid w:val="00236173"/>
    <w:rsid w:val="002708C7"/>
    <w:rsid w:val="002760B8"/>
    <w:rsid w:val="0027742E"/>
    <w:rsid w:val="0029687E"/>
    <w:rsid w:val="002B4390"/>
    <w:rsid w:val="002C4E54"/>
    <w:rsid w:val="002C77E9"/>
    <w:rsid w:val="002D0F15"/>
    <w:rsid w:val="003667A6"/>
    <w:rsid w:val="003714A7"/>
    <w:rsid w:val="00377DCF"/>
    <w:rsid w:val="00394258"/>
    <w:rsid w:val="003A1235"/>
    <w:rsid w:val="003A7F43"/>
    <w:rsid w:val="003C4699"/>
    <w:rsid w:val="003C7F7C"/>
    <w:rsid w:val="003F6366"/>
    <w:rsid w:val="003F7026"/>
    <w:rsid w:val="00404B50"/>
    <w:rsid w:val="004056CD"/>
    <w:rsid w:val="0041590A"/>
    <w:rsid w:val="00426AC0"/>
    <w:rsid w:val="00440270"/>
    <w:rsid w:val="00446E71"/>
    <w:rsid w:val="004650DD"/>
    <w:rsid w:val="0047793C"/>
    <w:rsid w:val="00485EF3"/>
    <w:rsid w:val="004B284F"/>
    <w:rsid w:val="004C2B39"/>
    <w:rsid w:val="004C38C4"/>
    <w:rsid w:val="004C6BB2"/>
    <w:rsid w:val="004C6C88"/>
    <w:rsid w:val="004E4486"/>
    <w:rsid w:val="004F144A"/>
    <w:rsid w:val="004F444B"/>
    <w:rsid w:val="00502373"/>
    <w:rsid w:val="00503A22"/>
    <w:rsid w:val="005205ED"/>
    <w:rsid w:val="00565C9F"/>
    <w:rsid w:val="00591A8A"/>
    <w:rsid w:val="00593487"/>
    <w:rsid w:val="005A274E"/>
    <w:rsid w:val="005B49E0"/>
    <w:rsid w:val="005C5E81"/>
    <w:rsid w:val="00620844"/>
    <w:rsid w:val="00620E56"/>
    <w:rsid w:val="00631375"/>
    <w:rsid w:val="00637982"/>
    <w:rsid w:val="00666CA4"/>
    <w:rsid w:val="00667473"/>
    <w:rsid w:val="00672D6D"/>
    <w:rsid w:val="00673DC4"/>
    <w:rsid w:val="0068159E"/>
    <w:rsid w:val="00694FFD"/>
    <w:rsid w:val="00695475"/>
    <w:rsid w:val="006A46D3"/>
    <w:rsid w:val="006B2C3A"/>
    <w:rsid w:val="006C2052"/>
    <w:rsid w:val="006C64F4"/>
    <w:rsid w:val="006E07B3"/>
    <w:rsid w:val="006E0B66"/>
    <w:rsid w:val="006E1065"/>
    <w:rsid w:val="00720EBE"/>
    <w:rsid w:val="007210EC"/>
    <w:rsid w:val="00722134"/>
    <w:rsid w:val="00725552"/>
    <w:rsid w:val="00725E16"/>
    <w:rsid w:val="00730708"/>
    <w:rsid w:val="00741CB8"/>
    <w:rsid w:val="0075283F"/>
    <w:rsid w:val="007555EF"/>
    <w:rsid w:val="00776071"/>
    <w:rsid w:val="00790600"/>
    <w:rsid w:val="007C258A"/>
    <w:rsid w:val="007C4695"/>
    <w:rsid w:val="007F2760"/>
    <w:rsid w:val="00803292"/>
    <w:rsid w:val="008110AD"/>
    <w:rsid w:val="00825558"/>
    <w:rsid w:val="00857B40"/>
    <w:rsid w:val="00893652"/>
    <w:rsid w:val="008D79EB"/>
    <w:rsid w:val="008E2AB1"/>
    <w:rsid w:val="008F20C1"/>
    <w:rsid w:val="008F693A"/>
    <w:rsid w:val="0090328F"/>
    <w:rsid w:val="009100B3"/>
    <w:rsid w:val="00913652"/>
    <w:rsid w:val="00913BD1"/>
    <w:rsid w:val="00942C10"/>
    <w:rsid w:val="0095331D"/>
    <w:rsid w:val="0096122B"/>
    <w:rsid w:val="00964AAA"/>
    <w:rsid w:val="00977BD8"/>
    <w:rsid w:val="009A0C10"/>
    <w:rsid w:val="009A7FEA"/>
    <w:rsid w:val="009B1875"/>
    <w:rsid w:val="009B5B41"/>
    <w:rsid w:val="009B733B"/>
    <w:rsid w:val="009D4632"/>
    <w:rsid w:val="009E06AE"/>
    <w:rsid w:val="00A063A4"/>
    <w:rsid w:val="00A1238D"/>
    <w:rsid w:val="00A24F66"/>
    <w:rsid w:val="00A30B34"/>
    <w:rsid w:val="00A32BF2"/>
    <w:rsid w:val="00A356F7"/>
    <w:rsid w:val="00A45CC9"/>
    <w:rsid w:val="00A4643A"/>
    <w:rsid w:val="00A64261"/>
    <w:rsid w:val="00A65E54"/>
    <w:rsid w:val="00A7156B"/>
    <w:rsid w:val="00A80F73"/>
    <w:rsid w:val="00A81DEE"/>
    <w:rsid w:val="00A8558F"/>
    <w:rsid w:val="00AA196D"/>
    <w:rsid w:val="00AB4F3B"/>
    <w:rsid w:val="00AB5D5F"/>
    <w:rsid w:val="00AC3374"/>
    <w:rsid w:val="00AC4415"/>
    <w:rsid w:val="00AC5277"/>
    <w:rsid w:val="00AD65C2"/>
    <w:rsid w:val="00AF084C"/>
    <w:rsid w:val="00B01692"/>
    <w:rsid w:val="00B05AA0"/>
    <w:rsid w:val="00B05FCC"/>
    <w:rsid w:val="00B424E3"/>
    <w:rsid w:val="00B4671F"/>
    <w:rsid w:val="00B46F46"/>
    <w:rsid w:val="00B47D92"/>
    <w:rsid w:val="00B67FE9"/>
    <w:rsid w:val="00B7732E"/>
    <w:rsid w:val="00B81B0B"/>
    <w:rsid w:val="00B910C2"/>
    <w:rsid w:val="00B971D8"/>
    <w:rsid w:val="00B9756B"/>
    <w:rsid w:val="00BA4B44"/>
    <w:rsid w:val="00BC0B7F"/>
    <w:rsid w:val="00BD1732"/>
    <w:rsid w:val="00BD256F"/>
    <w:rsid w:val="00BD3A14"/>
    <w:rsid w:val="00BE3D13"/>
    <w:rsid w:val="00C0216E"/>
    <w:rsid w:val="00C05B21"/>
    <w:rsid w:val="00C27930"/>
    <w:rsid w:val="00C47EE5"/>
    <w:rsid w:val="00C73CB4"/>
    <w:rsid w:val="00C817DD"/>
    <w:rsid w:val="00C836E3"/>
    <w:rsid w:val="00C85FB1"/>
    <w:rsid w:val="00C90049"/>
    <w:rsid w:val="00CA7EE0"/>
    <w:rsid w:val="00CC000C"/>
    <w:rsid w:val="00CE2902"/>
    <w:rsid w:val="00CF1753"/>
    <w:rsid w:val="00CF440E"/>
    <w:rsid w:val="00D02050"/>
    <w:rsid w:val="00D10E40"/>
    <w:rsid w:val="00D17B38"/>
    <w:rsid w:val="00D47BD8"/>
    <w:rsid w:val="00DA05C2"/>
    <w:rsid w:val="00DC446A"/>
    <w:rsid w:val="00DC6731"/>
    <w:rsid w:val="00DC70DD"/>
    <w:rsid w:val="00DD63FE"/>
    <w:rsid w:val="00DF7065"/>
    <w:rsid w:val="00E1372E"/>
    <w:rsid w:val="00E22747"/>
    <w:rsid w:val="00E27D12"/>
    <w:rsid w:val="00E56EF1"/>
    <w:rsid w:val="00E6154B"/>
    <w:rsid w:val="00E90AF3"/>
    <w:rsid w:val="00ED644C"/>
    <w:rsid w:val="00ED7F1A"/>
    <w:rsid w:val="00F030D9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5217"/>
    <w:rsid w:val="00FC69AE"/>
    <w:rsid w:val="00FD4FCF"/>
    <w:rsid w:val="00FD7A7F"/>
    <w:rsid w:val="00FE2015"/>
    <w:rsid w:val="00FE626F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BodyText">
    <w:name w:val="Body Text"/>
    <w:basedOn w:val="Normal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basedOn w:val="DefaultParagraphFont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basedOn w:val="DefaultParagraphFont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eastAsia="zh-CN" w:bidi="mr-IN"/>
    </w:rPr>
  </w:style>
  <w:style w:type="table" w:styleId="TableGrid">
    <w:name w:val="Table Grid"/>
    <w:basedOn w:val="TableNormal"/>
    <w:rsid w:val="00125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4650D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A7FEA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1</TotalTime>
  <Pages>1</Pages>
  <Words>118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 </vt:lpstr>
    </vt:vector>
  </TitlesOfParts>
  <Company>Freshfields Bruckhaus Deringer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VSALVADORI</dc:creator>
  <cp:lastModifiedBy>agawthorp</cp:lastModifiedBy>
  <cp:revision>2</cp:revision>
  <cp:lastPrinted>2013-08-09T10:30:00Z</cp:lastPrinted>
  <dcterms:created xsi:type="dcterms:W3CDTF">2015-12-10T11:45:00Z</dcterms:created>
  <dcterms:modified xsi:type="dcterms:W3CDTF">2015-12-10T11:45:00Z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0026</vt:lpwstr>
  </property>
  <property fmtid="{D5CDD505-2E9C-101B-9397-08002B2CF9AE}" pid="33" name="docCliMat">
    <vt:lpwstr>047705-0026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ITA778771</vt:lpwstr>
  </property>
  <property fmtid="{D5CDD505-2E9C-101B-9397-08002B2CF9AE}" pid="38" name="docVersion">
    <vt:lpwstr>1</vt:lpwstr>
  </property>
  <property fmtid="{D5CDD505-2E9C-101B-9397-08002B2CF9AE}" pid="39" name="docIdVer">
    <vt:lpwstr>ITA778771/1</vt:lpwstr>
  </property>
  <property fmtid="{D5CDD505-2E9C-101B-9397-08002B2CF9AE}" pid="40" name="docDesc">
    <vt:lpwstr>ITALIAN FINANCIAL TRANSACTIONS TAX - DERIVATIVES PROTOCOL Exhibit 5</vt:lpwstr>
  </property>
</Properties>
</file>